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E40" w:rsidRDefault="00C10550">
      <w:r>
        <w:rPr>
          <w:noProof/>
        </w:rPr>
        <w:drawing>
          <wp:inline distT="0" distB="0" distL="0" distR="0" wp14:anchorId="24DC556E" wp14:editId="33C62E42">
            <wp:extent cx="2636883" cy="561340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ne_Line_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877" cy="561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</w:t>
      </w:r>
      <w:r>
        <w:rPr>
          <w:noProof/>
        </w:rPr>
        <w:drawing>
          <wp:inline distT="0" distB="0" distL="0" distR="0" wp14:anchorId="54E976E3" wp14:editId="1B82C54C">
            <wp:extent cx="1689735" cy="548729"/>
            <wp:effectExtent l="0" t="0" r="12065" b="1016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fish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934" cy="554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2D5" w:rsidRPr="00AA2997" w:rsidRDefault="00F152D5" w:rsidP="00F152D5">
      <w:pPr>
        <w:pStyle w:val="Heading1"/>
        <w:spacing w:after="0" w:line="240" w:lineRule="auto"/>
        <w:rPr>
          <w:noProof/>
          <w:color w:val="2F5496" w:themeColor="accent5" w:themeShade="BF"/>
        </w:rPr>
      </w:pPr>
      <w:bookmarkStart w:id="0" w:name="_Toc400365946"/>
      <w:bookmarkStart w:id="1" w:name="_Toc301167102"/>
      <w:r w:rsidRPr="00AA2997">
        <w:rPr>
          <w:noProof/>
          <w:color w:val="2F5496" w:themeColor="accent5" w:themeShade="BF"/>
        </w:rPr>
        <w:t>Raise a Flag on one of your students</w:t>
      </w:r>
      <w:bookmarkEnd w:id="0"/>
      <w:bookmarkEnd w:id="1"/>
    </w:p>
    <w:p w:rsidR="00F152D5" w:rsidRPr="00C53FD0" w:rsidRDefault="00F152D5" w:rsidP="00F152D5">
      <w:r>
        <w:rPr>
          <w:noProof/>
        </w:rPr>
        <w:drawing>
          <wp:anchor distT="0" distB="0" distL="114300" distR="114300" simplePos="0" relativeHeight="251663360" behindDoc="0" locked="0" layoutInCell="1" allowOverlap="1" wp14:anchorId="78C942C9" wp14:editId="5C1406CA">
            <wp:simplePos x="0" y="0"/>
            <wp:positionH relativeFrom="column">
              <wp:posOffset>2453640</wp:posOffset>
            </wp:positionH>
            <wp:positionV relativeFrom="paragraph">
              <wp:posOffset>513715</wp:posOffset>
            </wp:positionV>
            <wp:extent cx="3467100" cy="1096010"/>
            <wp:effectExtent l="19050" t="19050" r="19050" b="279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yStudentsList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0960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FD0">
        <w:t>When you have a concern with a particular</w:t>
      </w:r>
      <w:r>
        <w:t xml:space="preserve"> student, raise a flag </w:t>
      </w:r>
      <w:r>
        <w:t xml:space="preserve">or referral </w:t>
      </w:r>
      <w:r w:rsidRPr="00C53FD0">
        <w:t xml:space="preserve">to communicate your observations.  </w:t>
      </w:r>
      <w:r w:rsidRPr="00ED467C">
        <w:t>The appropr</w:t>
      </w:r>
      <w:r>
        <w:t xml:space="preserve">iate individuals will be automatically </w:t>
      </w:r>
      <w:r w:rsidRPr="00ED467C">
        <w:t>notified</w:t>
      </w:r>
      <w:r>
        <w:t xml:space="preserve"> when you save the item.</w:t>
      </w:r>
    </w:p>
    <w:p w:rsidR="00F152D5" w:rsidRPr="00C53FD0" w:rsidRDefault="00F152D5" w:rsidP="00F152D5">
      <w:pPr>
        <w:pStyle w:val="ListParagraph"/>
        <w:numPr>
          <w:ilvl w:val="0"/>
          <w:numId w:val="1"/>
        </w:numPr>
        <w:contextualSpacing w:val="0"/>
      </w:pPr>
      <w:r w:rsidRPr="00C53FD0">
        <w:t xml:space="preserve">Click on the </w:t>
      </w:r>
      <w:r w:rsidRPr="00045C78">
        <w:rPr>
          <w:b/>
        </w:rPr>
        <w:t>Students</w:t>
      </w:r>
      <w:r w:rsidRPr="00C53FD0">
        <w:t xml:space="preserve"> navigation item to see your list of students. </w:t>
      </w:r>
    </w:p>
    <w:p w:rsidR="00F152D5" w:rsidRPr="00C53FD0" w:rsidRDefault="00F152D5" w:rsidP="00F152D5">
      <w:pPr>
        <w:pStyle w:val="ListParagraph"/>
        <w:numPr>
          <w:ilvl w:val="0"/>
          <w:numId w:val="1"/>
        </w:numPr>
        <w:contextualSpacing w:val="0"/>
      </w:pPr>
      <w:r w:rsidRPr="00C53FD0">
        <w:t xml:space="preserve">Find the desired student </w:t>
      </w:r>
      <w:r>
        <w:t xml:space="preserve">by typing the name into the </w:t>
      </w:r>
      <w:r w:rsidRPr="00045C78">
        <w:rPr>
          <w:b/>
        </w:rPr>
        <w:t>Search</w:t>
      </w:r>
      <w:r>
        <w:t xml:space="preserve"> box</w:t>
      </w:r>
      <w:r w:rsidRPr="00C53FD0">
        <w:t xml:space="preserve">.  </w:t>
      </w:r>
    </w:p>
    <w:p w:rsidR="00F152D5" w:rsidRPr="00C53FD0" w:rsidRDefault="00F152D5" w:rsidP="00F152D5">
      <w:pPr>
        <w:pStyle w:val="ListParagraph"/>
        <w:numPr>
          <w:ilvl w:val="0"/>
          <w:numId w:val="1"/>
        </w:numPr>
        <w:contextualSpacing w:val="0"/>
      </w:pPr>
      <w:r w:rsidRPr="00C53FD0">
        <w:rPr>
          <w:noProof/>
        </w:rPr>
        <w:drawing>
          <wp:anchor distT="0" distB="365760" distL="114300" distR="114300" simplePos="0" relativeHeight="251659264" behindDoc="0" locked="0" layoutInCell="1" allowOverlap="1" wp14:anchorId="07555146" wp14:editId="6F1B8E65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4114800" cy="1216025"/>
            <wp:effectExtent l="19050" t="19050" r="19050" b="22225"/>
            <wp:wrapSquare wrapText="bothSides"/>
            <wp:docPr id="1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windows\TEMP\SNAGHTML1a03a53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21632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FD0">
        <w:t>Click on the student’s name</w:t>
      </w:r>
      <w:r>
        <w:t xml:space="preserve"> to bring up the </w:t>
      </w:r>
      <w:r w:rsidRPr="00140705">
        <w:rPr>
          <w:b/>
        </w:rPr>
        <w:t>Student Folder</w:t>
      </w:r>
      <w:r w:rsidRPr="00C53FD0">
        <w:t xml:space="preserve">. </w:t>
      </w:r>
    </w:p>
    <w:p w:rsidR="00F152D5" w:rsidRDefault="00F152D5" w:rsidP="00F152D5">
      <w:pPr>
        <w:pStyle w:val="ListParagraph"/>
        <w:numPr>
          <w:ilvl w:val="0"/>
          <w:numId w:val="1"/>
        </w:numPr>
        <w:contextualSpacing w:val="0"/>
      </w:pPr>
      <w:r>
        <w:t xml:space="preserve">Click </w:t>
      </w:r>
      <w:r w:rsidRPr="00C53FD0">
        <w:t xml:space="preserve">the </w:t>
      </w:r>
      <w:r w:rsidRPr="003B7700">
        <w:rPr>
          <w:b/>
        </w:rPr>
        <w:t>Flag</w:t>
      </w:r>
      <w:r w:rsidRPr="00C53FD0">
        <w:t xml:space="preserve"> </w:t>
      </w:r>
      <w:r>
        <w:t>button</w:t>
      </w:r>
      <w:r w:rsidRPr="00C53FD0">
        <w:t xml:space="preserve">. </w:t>
      </w:r>
    </w:p>
    <w:p w:rsidR="00F152D5" w:rsidRPr="00C53FD0" w:rsidRDefault="00F152D5" w:rsidP="00F152D5">
      <w:pPr>
        <w:ind w:left="720"/>
      </w:pPr>
      <w:r w:rsidRPr="00C53FD0">
        <w:t xml:space="preserve">A list of flags that </w:t>
      </w:r>
      <w:r>
        <w:t>you have permission to raise</w:t>
      </w:r>
      <w:r w:rsidRPr="00C53FD0">
        <w:t xml:space="preserve"> </w:t>
      </w:r>
      <w:r>
        <w:t xml:space="preserve">on this student </w:t>
      </w:r>
      <w:r w:rsidRPr="00C53FD0">
        <w:t xml:space="preserve">is displayed. </w:t>
      </w:r>
    </w:p>
    <w:p w:rsidR="00F152D5" w:rsidRDefault="00F152D5" w:rsidP="00F152D5">
      <w:pPr>
        <w:pStyle w:val="ListParagraph"/>
        <w:numPr>
          <w:ilvl w:val="0"/>
          <w:numId w:val="1"/>
        </w:numPr>
        <w:contextualSpacing w:val="0"/>
      </w:pPr>
      <w:r w:rsidRPr="0017269A">
        <w:rPr>
          <w:rFonts w:cs="Tahoma"/>
          <w:noProof/>
          <w:sz w:val="28"/>
        </w:rPr>
        <w:drawing>
          <wp:anchor distT="0" distB="0" distL="274320" distR="114300" simplePos="0" relativeHeight="251660288" behindDoc="0" locked="0" layoutInCell="1" allowOverlap="1" wp14:anchorId="0F3299BA" wp14:editId="234030BD">
            <wp:simplePos x="0" y="0"/>
            <wp:positionH relativeFrom="margin">
              <wp:align>right</wp:align>
            </wp:positionH>
            <wp:positionV relativeFrom="paragraph">
              <wp:posOffset>18415</wp:posOffset>
            </wp:positionV>
            <wp:extent cx="3200400" cy="3429000"/>
            <wp:effectExtent l="19050" t="19050" r="19050" b="19050"/>
            <wp:wrapSquare wrapText="bothSides"/>
            <wp:docPr id="5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windows\TEMP\SNAGHTML1161ca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429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Select the desired</w:t>
      </w:r>
      <w:r w:rsidRPr="00C53FD0">
        <w:t xml:space="preserve"> </w:t>
      </w:r>
      <w:r w:rsidRPr="0094264C">
        <w:rPr>
          <w:b/>
        </w:rPr>
        <w:t>Flag</w:t>
      </w:r>
      <w:r>
        <w:t xml:space="preserve"> from the </w:t>
      </w:r>
      <w:r w:rsidRPr="00C53FD0">
        <w:t>list</w:t>
      </w:r>
      <w:r>
        <w:t>.</w:t>
      </w:r>
    </w:p>
    <w:p w:rsidR="00F152D5" w:rsidRDefault="00F152D5" w:rsidP="00F152D5">
      <w:pPr>
        <w:pStyle w:val="ListParagraph"/>
        <w:numPr>
          <w:ilvl w:val="0"/>
          <w:numId w:val="1"/>
        </w:numPr>
        <w:contextualSpacing w:val="0"/>
      </w:pPr>
      <w:r>
        <w:t>S</w:t>
      </w:r>
      <w:bookmarkStart w:id="2" w:name="_GoBack"/>
      <w:bookmarkEnd w:id="2"/>
      <w:r>
        <w:t xml:space="preserve">elect a course from the </w:t>
      </w:r>
      <w:r w:rsidRPr="0094264C">
        <w:rPr>
          <w:b/>
        </w:rPr>
        <w:t>Course Context</w:t>
      </w:r>
      <w:r w:rsidRPr="00C53FD0">
        <w:t xml:space="preserve">, </w:t>
      </w:r>
      <w:r>
        <w:t>drop down list, and enter notes</w:t>
      </w:r>
      <w:r w:rsidRPr="00C53FD0">
        <w:t xml:space="preserve"> in the </w:t>
      </w:r>
      <w:r w:rsidRPr="0094264C">
        <w:rPr>
          <w:b/>
        </w:rPr>
        <w:t>Comment</w:t>
      </w:r>
      <w:r>
        <w:t xml:space="preserve"> box.</w:t>
      </w:r>
    </w:p>
    <w:p w:rsidR="00F152D5" w:rsidRDefault="00F152D5" w:rsidP="00F152D5">
      <w:pPr>
        <w:pStyle w:val="ListParagraph"/>
        <w:numPr>
          <w:ilvl w:val="0"/>
          <w:numId w:val="1"/>
        </w:numPr>
        <w:contextualSpacing w:val="0"/>
      </w:pPr>
      <w:r>
        <w:t>C</w:t>
      </w:r>
      <w:r w:rsidRPr="00C53FD0">
        <w:t xml:space="preserve">lick the </w:t>
      </w:r>
      <w:r w:rsidRPr="0094264C">
        <w:rPr>
          <w:b/>
        </w:rPr>
        <w:t>Save</w:t>
      </w:r>
      <w:r w:rsidRPr="00C53FD0">
        <w:t xml:space="preserve"> button</w:t>
      </w:r>
      <w:r>
        <w:t>.</w:t>
      </w:r>
    </w:p>
    <w:p w:rsidR="00F152D5" w:rsidRDefault="00F152D5" w:rsidP="00F152D5">
      <w:pPr>
        <w:ind w:left="360"/>
      </w:pPr>
      <w:r w:rsidRPr="00AA2997">
        <w:rPr>
          <w:rStyle w:val="BestPracticeNotesChar"/>
          <w:color w:val="7030A0"/>
        </w:rPr>
        <w:t>Notes:</w:t>
      </w:r>
      <w:r w:rsidRPr="00AA2997">
        <w:rPr>
          <w:color w:val="7030A0"/>
        </w:rPr>
        <w:t xml:space="preserve"> </w:t>
      </w:r>
    </w:p>
    <w:p w:rsidR="00F152D5" w:rsidRDefault="00F152D5" w:rsidP="00F152D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9A9707" wp14:editId="75A0D59C">
                <wp:simplePos x="0" y="0"/>
                <wp:positionH relativeFrom="column">
                  <wp:posOffset>2419350</wp:posOffset>
                </wp:positionH>
                <wp:positionV relativeFrom="paragraph">
                  <wp:posOffset>241935</wp:posOffset>
                </wp:positionV>
                <wp:extent cx="342900" cy="752475"/>
                <wp:effectExtent l="0" t="76200" r="0" b="28575"/>
                <wp:wrapNone/>
                <wp:docPr id="18" name="Elb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752475"/>
                        </a:xfrm>
                        <a:prstGeom prst="bentConnector3">
                          <a:avLst/>
                        </a:prstGeom>
                        <a:ln w="19050">
                          <a:solidFill>
                            <a:srgbClr val="009AF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24051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8" o:spid="_x0000_s1026" type="#_x0000_t34" style="position:absolute;margin-left:190.5pt;margin-top:19.05pt;width:27pt;height:59.2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" strokecolor="#009aff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2FBB6E" wp14:editId="60364B3E">
                <wp:simplePos x="0" y="0"/>
                <wp:positionH relativeFrom="column">
                  <wp:posOffset>2390775</wp:posOffset>
                </wp:positionH>
                <wp:positionV relativeFrom="paragraph">
                  <wp:posOffset>108585</wp:posOffset>
                </wp:positionV>
                <wp:extent cx="342900" cy="180975"/>
                <wp:effectExtent l="0" t="76200" r="0" b="28575"/>
                <wp:wrapNone/>
                <wp:docPr id="17" name="Elb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180975"/>
                        </a:xfrm>
                        <a:prstGeom prst="bentConnector3">
                          <a:avLst>
                            <a:gd name="adj1" fmla="val 30556"/>
                          </a:avLst>
                        </a:prstGeom>
                        <a:ln w="19050">
                          <a:solidFill>
                            <a:srgbClr val="009AF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2CB6E0" id="Elbow Connector 17" o:spid="_x0000_s1026" type="#_x0000_t34" style="position:absolute;margin-left:188.25pt;margin-top:8.55pt;width:27pt;height:14.2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" adj="6600" strokecolor="#009aff" strokeweight="1.5pt">
                <v:stroke endarrow="block"/>
              </v:shape>
            </w:pict>
          </mc:Fallback>
        </mc:AlternateContent>
      </w:r>
      <w:r>
        <w:t xml:space="preserve">The </w:t>
      </w:r>
      <w:r w:rsidRPr="0094264C">
        <w:rPr>
          <w:b/>
        </w:rPr>
        <w:t>Student View</w:t>
      </w:r>
      <w:r>
        <w:rPr>
          <w:b/>
        </w:rPr>
        <w:t>:</w:t>
      </w:r>
      <w:r>
        <w:t xml:space="preserve"> indicates whether the student can view the flag and the notes you include in the </w:t>
      </w:r>
      <w:r w:rsidRPr="0094264C">
        <w:rPr>
          <w:b/>
        </w:rPr>
        <w:t>Comment</w:t>
      </w:r>
      <w:r>
        <w:t xml:space="preserve"> box.  </w:t>
      </w:r>
    </w:p>
    <w:p w:rsidR="00F152D5" w:rsidRDefault="00F152D5" w:rsidP="00F152D5">
      <w:r>
        <w:t xml:space="preserve">The </w:t>
      </w:r>
      <w:r w:rsidRPr="0094264C">
        <w:rPr>
          <w:b/>
        </w:rPr>
        <w:t>Permissions</w:t>
      </w:r>
      <w:r>
        <w:t xml:space="preserve"> area lists roles that have permission to view the selected flag and the notes you include in the </w:t>
      </w:r>
      <w:r w:rsidRPr="0094264C">
        <w:rPr>
          <w:b/>
        </w:rPr>
        <w:t>Comment</w:t>
      </w:r>
      <w:r>
        <w:t xml:space="preserve"> box. </w:t>
      </w:r>
    </w:p>
    <w:p w:rsidR="00F152D5" w:rsidRDefault="00F152D5"/>
    <w:sectPr w:rsidR="00F152D5" w:rsidSect="004D192F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altName w:val="Calibri"/>
    <w:panose1 w:val="020B0604020202020204"/>
    <w:charset w:val="00"/>
    <w:family w:val="auto"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A859C6"/>
    <w:multiLevelType w:val="hybridMultilevel"/>
    <w:tmpl w:val="D3505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2D5"/>
    <w:rsid w:val="00361C53"/>
    <w:rsid w:val="004D192F"/>
    <w:rsid w:val="008124E9"/>
    <w:rsid w:val="00C10550"/>
    <w:rsid w:val="00F1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E77175"/>
  <w14:defaultImageDpi w14:val="32767"/>
  <w15:chartTrackingRefBased/>
  <w15:docId w15:val="{52CEED9F-5E45-CC4E-A826-488AA93A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52D5"/>
    <w:pPr>
      <w:keepNext/>
      <w:keepLines/>
      <w:spacing w:before="360" w:after="120" w:line="276" w:lineRule="auto"/>
      <w:outlineLvl w:val="0"/>
    </w:pPr>
    <w:rPr>
      <w:rFonts w:eastAsiaTheme="majorEastAsia" w:cstheme="majorBidi"/>
      <w:bCs/>
      <w:color w:val="009AFF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52D5"/>
    <w:rPr>
      <w:rFonts w:eastAsiaTheme="majorEastAsia" w:cstheme="majorBidi"/>
      <w:bCs/>
      <w:color w:val="009AFF"/>
      <w:sz w:val="32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F152D5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F152D5"/>
    <w:rPr>
      <w:sz w:val="22"/>
      <w:szCs w:val="22"/>
    </w:rPr>
  </w:style>
  <w:style w:type="paragraph" w:customStyle="1" w:styleId="BestPracticeNotes">
    <w:name w:val="BestPracticeNotes"/>
    <w:basedOn w:val="Normal"/>
    <w:link w:val="BestPracticeNotesChar"/>
    <w:qFormat/>
    <w:rsid w:val="00F152D5"/>
    <w:pPr>
      <w:spacing w:after="200" w:line="276" w:lineRule="auto"/>
    </w:pPr>
    <w:rPr>
      <w:rFonts w:ascii="Myriad Pro Light" w:hAnsi="Myriad Pro Light"/>
      <w:b/>
      <w:color w:val="004F83"/>
      <w:sz w:val="22"/>
      <w:szCs w:val="22"/>
    </w:rPr>
  </w:style>
  <w:style w:type="character" w:customStyle="1" w:styleId="BestPracticeNotesChar">
    <w:name w:val="BestPracticeNotes Char"/>
    <w:basedOn w:val="DefaultParagraphFont"/>
    <w:link w:val="BestPracticeNotes"/>
    <w:rsid w:val="00F152D5"/>
    <w:rPr>
      <w:rFonts w:ascii="Myriad Pro Light" w:hAnsi="Myriad Pro Light"/>
      <w:b/>
      <w:color w:val="004F8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ohenste/Library/Group%20Containers/UBF8T346G9.Office/User%20Content.localized/Templates.localized/Starf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Starfish.dotx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2019-01-31T20:56:00Z</dcterms:created>
  <dcterms:modified xsi:type="dcterms:W3CDTF">2019-01-31T20:57:00Z</dcterms:modified>
</cp:coreProperties>
</file>